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AFC7" w14:textId="41940324" w:rsidR="003518E1" w:rsidRDefault="00114D76" w:rsidP="003518E1">
      <w:pPr>
        <w:pStyle w:val="Title"/>
      </w:pPr>
      <w:r w:rsidRPr="00114D76">
        <w:t>Super Application</w:t>
      </w:r>
      <w:r w:rsidR="00B1322F">
        <w:t xml:space="preserve"> </w:t>
      </w:r>
      <w:r w:rsidR="003518E1">
        <w:t>Group Policy Handbook</w:t>
      </w:r>
    </w:p>
    <w:p w14:paraId="6649668D" w14:textId="42F3396E" w:rsidR="00B1322F" w:rsidRPr="00B1322F" w:rsidRDefault="00B1322F" w:rsidP="00B1322F">
      <w:pPr>
        <w:spacing w:after="0"/>
        <w:jc w:val="center"/>
      </w:pPr>
      <w:r>
        <w:t>Engineering Design Team Version</w:t>
      </w:r>
    </w:p>
    <w:p w14:paraId="1620203D" w14:textId="24BB1AFA" w:rsidR="0046262B" w:rsidRDefault="0046262B" w:rsidP="001A07A5">
      <w:pPr>
        <w:pStyle w:val="Heading1"/>
      </w:pPr>
      <w:r>
        <w:t>Summary</w:t>
      </w:r>
    </w:p>
    <w:p w14:paraId="6C25488A" w14:textId="788D2294" w:rsidR="0046262B" w:rsidRDefault="0046262B" w:rsidP="0046262B">
      <w:r>
        <w:t xml:space="preserve">The Super Application is a required application that acts as a registration/renewal for all APSC-related groups. It must be submitted annually for a student group to maintain its status as an APSC group. </w:t>
      </w:r>
    </w:p>
    <w:p w14:paraId="5974754F" w14:textId="75594340" w:rsidR="0046262B" w:rsidRDefault="0046262B" w:rsidP="0046262B">
      <w:r>
        <w:t xml:space="preserve">The word counts provided are only </w:t>
      </w:r>
      <w:r w:rsidR="00853FD2">
        <w:t>an estimate, we expect groups to submit responses ±20% in length within the limits given.</w:t>
      </w:r>
    </w:p>
    <w:p w14:paraId="7C75E5FB" w14:textId="5204D893" w:rsidR="00214F8A" w:rsidRDefault="00214F8A" w:rsidP="0046262B">
      <w:r>
        <w:t>SuperApp application responses may be shared broadly within APSC, and with other UBC units, as necessary.</w:t>
      </w:r>
    </w:p>
    <w:p w14:paraId="23B989FA" w14:textId="7AF673FB" w:rsidR="009967EA" w:rsidRDefault="004255B0" w:rsidP="004255B0">
      <w:r>
        <w:t xml:space="preserve">Part </w:t>
      </w:r>
      <w:r w:rsidR="001D162B">
        <w:t>3</w:t>
      </w:r>
      <w:r>
        <w:t xml:space="preserve"> of The Super Application details your group’s </w:t>
      </w:r>
      <w:r w:rsidR="001D162B">
        <w:t xml:space="preserve">policies and addresses key concerns for managing a student group. </w:t>
      </w:r>
    </w:p>
    <w:tbl>
      <w:tblPr>
        <w:tblStyle w:val="TableGrid"/>
        <w:tblW w:w="0" w:type="auto"/>
        <w:tblLook w:val="04A0" w:firstRow="1" w:lastRow="0" w:firstColumn="1" w:lastColumn="0" w:noHBand="0" w:noVBand="1"/>
      </w:tblPr>
      <w:tblGrid>
        <w:gridCol w:w="9350"/>
      </w:tblGrid>
      <w:tr w:rsidR="00834EEE" w14:paraId="0B281954" w14:textId="77777777" w:rsidTr="00AF55A1">
        <w:tc>
          <w:tcPr>
            <w:tcW w:w="935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EBF1F5"/>
          </w:tcPr>
          <w:p w14:paraId="07BA24F2" w14:textId="65C846B2" w:rsidR="00834EEE" w:rsidRPr="00834EEE" w:rsidRDefault="00834EEE" w:rsidP="009B0FCA">
            <w:pPr>
              <w:spacing w:before="120" w:after="120"/>
            </w:pPr>
            <w:r w:rsidRPr="009B0FCA">
              <w:rPr>
                <w:b/>
                <w:color w:val="1F4E79" w:themeColor="accent5" w:themeShade="80"/>
              </w:rPr>
              <w:t>Group Policy Handbook format</w:t>
            </w:r>
            <w:r w:rsidRPr="009B0FCA">
              <w:rPr>
                <w:color w:val="1F4E79" w:themeColor="accent5" w:themeShade="80"/>
              </w:rPr>
              <w:t>: This is flexible, we will accept many different formats. If your group already has a similar document or repository</w:t>
            </w:r>
            <w:r w:rsidR="00422CF6">
              <w:rPr>
                <w:color w:val="1F4E79" w:themeColor="accent5" w:themeShade="80"/>
              </w:rPr>
              <w:t xml:space="preserve"> (like a procedure manual, playbook, team wiki, etc.)</w:t>
            </w:r>
            <w:r w:rsidRPr="009B0FCA">
              <w:rPr>
                <w:color w:val="1F4E79" w:themeColor="accent5" w:themeShade="80"/>
              </w:rPr>
              <w:t xml:space="preserve">, that </w:t>
            </w:r>
            <w:r w:rsidR="00422CF6">
              <w:rPr>
                <w:color w:val="1F4E79" w:themeColor="accent5" w:themeShade="80"/>
              </w:rPr>
              <w:t xml:space="preserve">contains (at a minimum) the sections listed below, you are able to submit this instead (please ensure it’s accessible). </w:t>
            </w:r>
            <w:r w:rsidRPr="009B0FCA">
              <w:rPr>
                <w:color w:val="1F4E79" w:themeColor="accent5" w:themeShade="80"/>
              </w:rPr>
              <w:t xml:space="preserve"> </w:t>
            </w:r>
            <w:r w:rsidR="00422CF6">
              <w:rPr>
                <w:color w:val="1F4E79" w:themeColor="accent5" w:themeShade="80"/>
              </w:rPr>
              <w:t>Ultimately, all of this information should be “team facing” (i.e., for the team’s regular access and reference).</w:t>
            </w:r>
          </w:p>
        </w:tc>
      </w:tr>
    </w:tbl>
    <w:p w14:paraId="5422255D" w14:textId="76CA1A2E" w:rsidR="003518E1" w:rsidRDefault="001D162B" w:rsidP="00B1322F">
      <w:pPr>
        <w:pStyle w:val="Heading1"/>
      </w:pPr>
      <w:r>
        <w:t xml:space="preserve">Safety </w:t>
      </w:r>
      <w:r w:rsidR="0056458B">
        <w:t>Plan &amp; Rules</w:t>
      </w:r>
    </w:p>
    <w:p w14:paraId="75F52DE5" w14:textId="7E9637E3" w:rsidR="001D162B" w:rsidRDefault="001D162B" w:rsidP="0088303C">
      <w:pPr>
        <w:pStyle w:val="Heading2"/>
      </w:pPr>
      <w:r>
        <w:t>Safety Training Plan</w:t>
      </w:r>
      <w:r w:rsidR="00B1322F" w:rsidRPr="00B1322F">
        <w:rPr>
          <w:color w:val="FF0000"/>
        </w:rPr>
        <w:t>*</w:t>
      </w:r>
    </w:p>
    <w:p w14:paraId="2FEF06A8" w14:textId="13A46D69" w:rsidR="00D94F81" w:rsidRDefault="001D162B" w:rsidP="0088303C">
      <w:pPr>
        <w:spacing w:after="0" w:line="240" w:lineRule="auto"/>
      </w:pPr>
      <w:r>
        <w:t>Provide a detailed outline of your safety training requirements for new members, and refresher requirements for returning members. (200 words)</w:t>
      </w:r>
    </w:p>
    <w:tbl>
      <w:tblPr>
        <w:tblStyle w:val="TableGrid"/>
        <w:tblW w:w="9522" w:type="dxa"/>
        <w:tblLook w:val="04A0" w:firstRow="1" w:lastRow="0" w:firstColumn="1" w:lastColumn="0" w:noHBand="0" w:noVBand="1"/>
      </w:tblPr>
      <w:tblGrid>
        <w:gridCol w:w="9522"/>
      </w:tblGrid>
      <w:tr w:rsidR="005C0C76" w14:paraId="0BC1E24C" w14:textId="77777777" w:rsidTr="005C0C76">
        <w:trPr>
          <w:trHeight w:val="4828"/>
        </w:trPr>
        <w:tc>
          <w:tcPr>
            <w:tcW w:w="9522" w:type="dxa"/>
          </w:tcPr>
          <w:p w14:paraId="29891A47" w14:textId="77777777" w:rsidR="005C0C76" w:rsidRDefault="005C0C76" w:rsidP="0088303C"/>
        </w:tc>
      </w:tr>
    </w:tbl>
    <w:p w14:paraId="26060DB8" w14:textId="77777777" w:rsidR="005C0C76" w:rsidRDefault="005C0C76" w:rsidP="0088303C">
      <w:pPr>
        <w:spacing w:after="0" w:line="240" w:lineRule="auto"/>
      </w:pPr>
    </w:p>
    <w:p w14:paraId="68E01866" w14:textId="5FD265FB" w:rsidR="001D162B" w:rsidRDefault="001D162B" w:rsidP="0088303C">
      <w:pPr>
        <w:pStyle w:val="Heading2"/>
      </w:pPr>
      <w:r>
        <w:lastRenderedPageBreak/>
        <w:t>Safe Working Environment Plan</w:t>
      </w:r>
      <w:r w:rsidR="00B1322F" w:rsidRPr="00B1322F">
        <w:rPr>
          <w:color w:val="FF0000"/>
        </w:rPr>
        <w:t>*</w:t>
      </w:r>
    </w:p>
    <w:p w14:paraId="6313F302" w14:textId="6F9CE885" w:rsidR="00141195" w:rsidRDefault="001D162B" w:rsidP="0088303C">
      <w:pPr>
        <w:spacing w:after="0" w:line="240" w:lineRule="auto"/>
      </w:pPr>
      <w:r>
        <w:t>Discuss how your group will ensure that all of the environments it undertakes activities in will be managed for a safe working environment, including enforcement policy. (150 words)</w:t>
      </w:r>
    </w:p>
    <w:tbl>
      <w:tblPr>
        <w:tblStyle w:val="TableGrid"/>
        <w:tblW w:w="9479" w:type="dxa"/>
        <w:tblLook w:val="04A0" w:firstRow="1" w:lastRow="0" w:firstColumn="1" w:lastColumn="0" w:noHBand="0" w:noVBand="1"/>
      </w:tblPr>
      <w:tblGrid>
        <w:gridCol w:w="9479"/>
      </w:tblGrid>
      <w:tr w:rsidR="0088303C" w14:paraId="400B6E3B" w14:textId="77777777" w:rsidTr="0088303C">
        <w:trPr>
          <w:trHeight w:val="4728"/>
        </w:trPr>
        <w:tc>
          <w:tcPr>
            <w:tcW w:w="9479" w:type="dxa"/>
          </w:tcPr>
          <w:p w14:paraId="2B6AECCE" w14:textId="77777777" w:rsidR="0088303C" w:rsidRDefault="0088303C" w:rsidP="0088303C"/>
        </w:tc>
      </w:tr>
    </w:tbl>
    <w:p w14:paraId="71911A1E" w14:textId="77777777" w:rsidR="0088303C" w:rsidRDefault="0088303C" w:rsidP="0088303C">
      <w:pPr>
        <w:spacing w:after="0" w:line="240" w:lineRule="auto"/>
      </w:pPr>
    </w:p>
    <w:p w14:paraId="3EC5D55F" w14:textId="259F488B" w:rsidR="001D162B" w:rsidRDefault="001D162B" w:rsidP="0088303C">
      <w:pPr>
        <w:pStyle w:val="Heading2"/>
      </w:pPr>
      <w:r>
        <w:t xml:space="preserve">Supervision </w:t>
      </w:r>
      <w:r w:rsidR="00332B83">
        <w:t>Rules</w:t>
      </w:r>
      <w:r w:rsidR="00B1322F" w:rsidRPr="00B1322F">
        <w:rPr>
          <w:color w:val="FF0000"/>
        </w:rPr>
        <w:t>*</w:t>
      </w:r>
    </w:p>
    <w:p w14:paraId="43777847" w14:textId="5D8447A2" w:rsidR="00182A18" w:rsidRDefault="001D162B" w:rsidP="0088303C">
      <w:pPr>
        <w:spacing w:after="0" w:line="240" w:lineRule="auto"/>
      </w:pPr>
      <w:r>
        <w:t>Detail how and when members may work on group activities, or what types of supervision or environment must be present, and how your group enforces these requirements. (150 words)</w:t>
      </w:r>
    </w:p>
    <w:tbl>
      <w:tblPr>
        <w:tblStyle w:val="TableGrid"/>
        <w:tblW w:w="9639" w:type="dxa"/>
        <w:tblLook w:val="04A0" w:firstRow="1" w:lastRow="0" w:firstColumn="1" w:lastColumn="0" w:noHBand="0" w:noVBand="1"/>
      </w:tblPr>
      <w:tblGrid>
        <w:gridCol w:w="9639"/>
      </w:tblGrid>
      <w:tr w:rsidR="0088303C" w14:paraId="316A5A8C" w14:textId="77777777" w:rsidTr="0088303C">
        <w:trPr>
          <w:trHeight w:val="4654"/>
        </w:trPr>
        <w:tc>
          <w:tcPr>
            <w:tcW w:w="9639" w:type="dxa"/>
          </w:tcPr>
          <w:p w14:paraId="424A2496" w14:textId="77777777" w:rsidR="0088303C" w:rsidRDefault="0088303C" w:rsidP="0088303C"/>
        </w:tc>
      </w:tr>
    </w:tbl>
    <w:p w14:paraId="36BD00D2" w14:textId="0BD55282" w:rsidR="0088303C" w:rsidRDefault="0088303C" w:rsidP="0088303C">
      <w:pPr>
        <w:spacing w:after="0" w:line="240" w:lineRule="auto"/>
      </w:pPr>
    </w:p>
    <w:p w14:paraId="5B8E8698" w14:textId="05CE6EC2" w:rsidR="0088303C" w:rsidRDefault="0088303C" w:rsidP="0088303C">
      <w:pPr>
        <w:spacing w:after="0" w:line="240" w:lineRule="auto"/>
      </w:pPr>
    </w:p>
    <w:p w14:paraId="5B7BAD6A" w14:textId="77777777" w:rsidR="0088303C" w:rsidRDefault="0088303C" w:rsidP="0088303C">
      <w:pPr>
        <w:spacing w:after="0" w:line="240" w:lineRule="auto"/>
      </w:pPr>
    </w:p>
    <w:p w14:paraId="2D0098A7" w14:textId="6AAEC7B9" w:rsidR="001D162B" w:rsidRDefault="001D162B" w:rsidP="0088303C">
      <w:pPr>
        <w:pStyle w:val="Heading2"/>
      </w:pPr>
      <w:r>
        <w:lastRenderedPageBreak/>
        <w:t>Personal Protective Equipment Rules</w:t>
      </w:r>
      <w:r w:rsidR="00B1322F" w:rsidRPr="00B1322F">
        <w:rPr>
          <w:color w:val="FF0000"/>
        </w:rPr>
        <w:t>*</w:t>
      </w:r>
    </w:p>
    <w:p w14:paraId="2FAF2BDF" w14:textId="2581389B" w:rsidR="00182A18" w:rsidRDefault="001D162B" w:rsidP="0088303C">
      <w:pPr>
        <w:spacing w:after="0" w:line="240" w:lineRule="auto"/>
      </w:pPr>
      <w:r>
        <w:t>Specify your rules regarding personal protective equipment use and requirements, and how these requirements are communicated to your group. (150 words)</w:t>
      </w:r>
    </w:p>
    <w:tbl>
      <w:tblPr>
        <w:tblStyle w:val="TableGrid"/>
        <w:tblW w:w="9859" w:type="dxa"/>
        <w:tblLook w:val="04A0" w:firstRow="1" w:lastRow="0" w:firstColumn="1" w:lastColumn="0" w:noHBand="0" w:noVBand="1"/>
      </w:tblPr>
      <w:tblGrid>
        <w:gridCol w:w="9859"/>
      </w:tblGrid>
      <w:tr w:rsidR="0088303C" w14:paraId="61E24245" w14:textId="77777777" w:rsidTr="0088303C">
        <w:trPr>
          <w:trHeight w:val="3492"/>
        </w:trPr>
        <w:tc>
          <w:tcPr>
            <w:tcW w:w="9859" w:type="dxa"/>
          </w:tcPr>
          <w:p w14:paraId="5A3C99B9" w14:textId="77777777" w:rsidR="0088303C" w:rsidRDefault="0088303C" w:rsidP="0088303C"/>
        </w:tc>
      </w:tr>
    </w:tbl>
    <w:p w14:paraId="696569E6" w14:textId="77777777" w:rsidR="0088303C" w:rsidRDefault="0088303C" w:rsidP="0088303C">
      <w:pPr>
        <w:spacing w:after="0" w:line="240" w:lineRule="auto"/>
      </w:pPr>
    </w:p>
    <w:p w14:paraId="69BF9A28" w14:textId="4E30EC22" w:rsidR="001D162B" w:rsidRDefault="001D162B" w:rsidP="0088303C">
      <w:pPr>
        <w:pStyle w:val="Heading2"/>
      </w:pPr>
      <w:bookmarkStart w:id="0" w:name="_Hlk109402008"/>
      <w:r>
        <w:t>Psychological Safety</w:t>
      </w:r>
      <w:r w:rsidR="00B1322F" w:rsidRPr="00B1322F">
        <w:rPr>
          <w:color w:val="FF0000"/>
        </w:rPr>
        <w:t>*</w:t>
      </w:r>
    </w:p>
    <w:p w14:paraId="364FFB7C" w14:textId="7C5C8FBF" w:rsidR="00182A18" w:rsidRDefault="001D162B" w:rsidP="0088303C">
      <w:pPr>
        <w:spacing w:after="0" w:line="240" w:lineRule="auto"/>
      </w:pPr>
      <w:r>
        <w:t>Describe how your group ensures the psychological safety of its members and the mechanisms used</w:t>
      </w:r>
      <w:r w:rsidR="00182A18">
        <w:t xml:space="preserve"> to achieve it</w:t>
      </w:r>
      <w:r>
        <w:t>. (150 words</w:t>
      </w:r>
      <w:r w:rsidR="00834EEE">
        <w:t>)</w:t>
      </w:r>
    </w:p>
    <w:tbl>
      <w:tblPr>
        <w:tblStyle w:val="TableGrid"/>
        <w:tblW w:w="9598" w:type="dxa"/>
        <w:tblLook w:val="04A0" w:firstRow="1" w:lastRow="0" w:firstColumn="1" w:lastColumn="0" w:noHBand="0" w:noVBand="1"/>
      </w:tblPr>
      <w:tblGrid>
        <w:gridCol w:w="9598"/>
      </w:tblGrid>
      <w:tr w:rsidR="0088303C" w14:paraId="5F8B4066" w14:textId="77777777" w:rsidTr="0088303C">
        <w:trPr>
          <w:trHeight w:val="3280"/>
        </w:trPr>
        <w:tc>
          <w:tcPr>
            <w:tcW w:w="9598" w:type="dxa"/>
          </w:tcPr>
          <w:p w14:paraId="5FFBF24C" w14:textId="77777777" w:rsidR="0088303C" w:rsidRDefault="0088303C" w:rsidP="0088303C"/>
        </w:tc>
      </w:tr>
    </w:tbl>
    <w:p w14:paraId="060393CB" w14:textId="77777777" w:rsidR="0088303C" w:rsidRDefault="0088303C" w:rsidP="0088303C">
      <w:pPr>
        <w:spacing w:after="0" w:line="240" w:lineRule="auto"/>
      </w:pPr>
    </w:p>
    <w:p w14:paraId="34405E95" w14:textId="45DFABB8" w:rsidR="001D162B" w:rsidRDefault="001D162B" w:rsidP="0088303C">
      <w:pPr>
        <w:pStyle w:val="Heading2"/>
      </w:pPr>
      <w:r>
        <w:t>Safety on Campus</w:t>
      </w:r>
      <w:r w:rsidR="00B1322F" w:rsidRPr="00B1322F">
        <w:rPr>
          <w:color w:val="FF0000"/>
        </w:rPr>
        <w:t>*</w:t>
      </w:r>
    </w:p>
    <w:p w14:paraId="4F6C91B5" w14:textId="0ECCB4EE" w:rsidR="001D162B" w:rsidRDefault="001D162B" w:rsidP="0088303C">
      <w:pPr>
        <w:spacing w:after="0" w:line="240" w:lineRule="auto"/>
      </w:pPr>
      <w:r>
        <w:t>Indicate how your group works to create a safe space on campus for all members, and the expectations on members to uphold these guidelines. (150 words)</w:t>
      </w:r>
    </w:p>
    <w:tbl>
      <w:tblPr>
        <w:tblStyle w:val="TableGrid"/>
        <w:tblW w:w="9839" w:type="dxa"/>
        <w:tblLook w:val="04A0" w:firstRow="1" w:lastRow="0" w:firstColumn="1" w:lastColumn="0" w:noHBand="0" w:noVBand="1"/>
      </w:tblPr>
      <w:tblGrid>
        <w:gridCol w:w="9839"/>
      </w:tblGrid>
      <w:tr w:rsidR="0088303C" w14:paraId="283F11ED" w14:textId="77777777" w:rsidTr="0088303C">
        <w:trPr>
          <w:trHeight w:val="2910"/>
        </w:trPr>
        <w:tc>
          <w:tcPr>
            <w:tcW w:w="9839" w:type="dxa"/>
          </w:tcPr>
          <w:p w14:paraId="5972E81A" w14:textId="77777777" w:rsidR="0088303C" w:rsidRDefault="0088303C" w:rsidP="0088303C"/>
        </w:tc>
      </w:tr>
    </w:tbl>
    <w:bookmarkEnd w:id="0"/>
    <w:p w14:paraId="031A50D4" w14:textId="41FC7174" w:rsidR="001D162B" w:rsidRDefault="001D162B" w:rsidP="00B1322F">
      <w:pPr>
        <w:pStyle w:val="Heading1"/>
        <w:spacing w:before="0"/>
      </w:pPr>
      <w:r>
        <w:lastRenderedPageBreak/>
        <w:t>Student Group Success</w:t>
      </w:r>
    </w:p>
    <w:p w14:paraId="7B3BADAF" w14:textId="63F0799E" w:rsidR="00694646" w:rsidRDefault="00694646" w:rsidP="0088303C">
      <w:pPr>
        <w:pStyle w:val="Heading2"/>
      </w:pPr>
      <w:bookmarkStart w:id="1" w:name="_Hlk109401491"/>
      <w:r>
        <w:t>Membership Polic</w:t>
      </w:r>
      <w:r w:rsidR="00332B83">
        <w:t>ies</w:t>
      </w:r>
      <w:r w:rsidR="00B1322F" w:rsidRPr="00B1322F">
        <w:rPr>
          <w:color w:val="FF0000"/>
        </w:rPr>
        <w:t>*</w:t>
      </w:r>
    </w:p>
    <w:p w14:paraId="157BCCB4" w14:textId="4C1B0762" w:rsidR="00694646" w:rsidRDefault="00694646" w:rsidP="0088303C">
      <w:pPr>
        <w:pStyle w:val="NoSpacing"/>
      </w:pPr>
      <w:r>
        <w:t>List the membership policies pertinent to your group, including but not limited to:</w:t>
      </w:r>
    </w:p>
    <w:p w14:paraId="43F70EF9" w14:textId="6A4C2FBA" w:rsidR="00694646" w:rsidRDefault="00694646" w:rsidP="0088303C">
      <w:pPr>
        <w:pStyle w:val="NoSpacing"/>
        <w:numPr>
          <w:ilvl w:val="0"/>
          <w:numId w:val="15"/>
        </w:numPr>
      </w:pPr>
      <w:r>
        <w:t>Requirements for joining</w:t>
      </w:r>
    </w:p>
    <w:p w14:paraId="07CFDE05" w14:textId="3DA87808" w:rsidR="00694646" w:rsidRDefault="00694646" w:rsidP="0088303C">
      <w:pPr>
        <w:pStyle w:val="NoSpacing"/>
        <w:numPr>
          <w:ilvl w:val="0"/>
          <w:numId w:val="15"/>
        </w:numPr>
      </w:pPr>
      <w:r>
        <w:t>Classes of membership, if applicable</w:t>
      </w:r>
    </w:p>
    <w:p w14:paraId="0311A520" w14:textId="0948FD9B" w:rsidR="00694646" w:rsidRDefault="00694646" w:rsidP="0088303C">
      <w:pPr>
        <w:pStyle w:val="NoSpacing"/>
        <w:numPr>
          <w:ilvl w:val="0"/>
          <w:numId w:val="15"/>
        </w:numPr>
      </w:pPr>
      <w:r>
        <w:t>Limitations on the number of members</w:t>
      </w:r>
    </w:p>
    <w:p w14:paraId="5035E2C6" w14:textId="260CB7CE" w:rsidR="00694646" w:rsidRDefault="00694646" w:rsidP="0088303C">
      <w:pPr>
        <w:pStyle w:val="NoSpacing"/>
        <w:numPr>
          <w:ilvl w:val="0"/>
          <w:numId w:val="15"/>
        </w:numPr>
      </w:pPr>
      <w:r>
        <w:t>Membership selection criteria</w:t>
      </w:r>
    </w:p>
    <w:p w14:paraId="50F426DD" w14:textId="4524147F" w:rsidR="00694646" w:rsidRDefault="00694646" w:rsidP="0088303C">
      <w:pPr>
        <w:pStyle w:val="NoSpacing"/>
        <w:numPr>
          <w:ilvl w:val="0"/>
          <w:numId w:val="15"/>
        </w:numPr>
      </w:pPr>
      <w:r>
        <w:t>Organization leadership selection</w:t>
      </w:r>
    </w:p>
    <w:p w14:paraId="143329E0" w14:textId="5C1ACB20" w:rsidR="00694646" w:rsidRDefault="00694646" w:rsidP="0088303C">
      <w:pPr>
        <w:pStyle w:val="NoSpacing"/>
        <w:numPr>
          <w:ilvl w:val="0"/>
          <w:numId w:val="15"/>
        </w:numPr>
      </w:pPr>
      <w:r>
        <w:t>Minimum participation requirements</w:t>
      </w:r>
    </w:p>
    <w:p w14:paraId="344405DE" w14:textId="1C518EE4" w:rsidR="0088303C" w:rsidRDefault="00694646" w:rsidP="00B1322F">
      <w:pPr>
        <w:pStyle w:val="NoSpacing"/>
      </w:pPr>
      <w:r>
        <w:t>(250 words</w:t>
      </w:r>
      <w:r w:rsidR="0088303C">
        <w:t xml:space="preserve">) </w:t>
      </w:r>
    </w:p>
    <w:tbl>
      <w:tblPr>
        <w:tblStyle w:val="TableGrid"/>
        <w:tblW w:w="0" w:type="auto"/>
        <w:tblLook w:val="04A0" w:firstRow="1" w:lastRow="0" w:firstColumn="1" w:lastColumn="0" w:noHBand="0" w:noVBand="1"/>
      </w:tblPr>
      <w:tblGrid>
        <w:gridCol w:w="9090"/>
      </w:tblGrid>
      <w:tr w:rsidR="0088303C" w14:paraId="0D9D2657" w14:textId="77777777" w:rsidTr="0088303C">
        <w:trPr>
          <w:trHeight w:val="7245"/>
        </w:trPr>
        <w:tc>
          <w:tcPr>
            <w:tcW w:w="9090" w:type="dxa"/>
          </w:tcPr>
          <w:p w14:paraId="3AF61555" w14:textId="77777777" w:rsidR="0088303C" w:rsidRDefault="0088303C" w:rsidP="0088303C">
            <w:pPr>
              <w:pStyle w:val="NoSpacing"/>
            </w:pPr>
          </w:p>
        </w:tc>
      </w:tr>
    </w:tbl>
    <w:p w14:paraId="6ED5137F" w14:textId="06B96F86" w:rsidR="00B1322F" w:rsidRDefault="00B1322F" w:rsidP="00B1322F">
      <w:pPr>
        <w:pStyle w:val="NoSpacing"/>
      </w:pPr>
    </w:p>
    <w:p w14:paraId="12F81CBB" w14:textId="5372FC7D" w:rsidR="00B1322F" w:rsidRDefault="00B1322F" w:rsidP="00B1322F">
      <w:pPr>
        <w:pStyle w:val="NoSpacing"/>
      </w:pPr>
    </w:p>
    <w:p w14:paraId="7D4D16FB" w14:textId="77777777" w:rsidR="00B1322F" w:rsidRDefault="00B1322F" w:rsidP="00B1322F">
      <w:pPr>
        <w:pStyle w:val="NoSpacing"/>
      </w:pPr>
    </w:p>
    <w:p w14:paraId="33B4AE32" w14:textId="358B859D" w:rsidR="00B1322F" w:rsidRDefault="00B1322F" w:rsidP="00B1322F"/>
    <w:p w14:paraId="44919C85" w14:textId="77777777" w:rsidR="00B1322F" w:rsidRDefault="00B1322F" w:rsidP="00B1322F"/>
    <w:p w14:paraId="23AD1EEE" w14:textId="74C009E9" w:rsidR="00B3115B" w:rsidRPr="0088303C" w:rsidRDefault="00B3115B" w:rsidP="0088303C">
      <w:pPr>
        <w:pStyle w:val="Heading2"/>
      </w:pPr>
      <w:r w:rsidRPr="0088303C">
        <w:lastRenderedPageBreak/>
        <w:t>Transition Planning</w:t>
      </w:r>
      <w:r w:rsidR="00B1322F" w:rsidRPr="00B1322F">
        <w:rPr>
          <w:color w:val="FF0000"/>
        </w:rPr>
        <w:t>*</w:t>
      </w:r>
    </w:p>
    <w:p w14:paraId="43885CE3" w14:textId="7680488B" w:rsidR="00B3115B" w:rsidRDefault="00B3115B" w:rsidP="0088303C">
      <w:pPr>
        <w:pStyle w:val="NoSpacing"/>
        <w:rPr>
          <w:lang w:val="en-US"/>
        </w:rPr>
      </w:pPr>
      <w:r w:rsidRPr="0088303C">
        <w:rPr>
          <w:lang w:val="en-US"/>
        </w:rPr>
        <w:t>Was your team's transition from your previous year successful? How could it be improved?  Briefly outline your mechanisms for succession. Ensure to mention how your leadership structure (e.g. subteams) contributes to this. </w:t>
      </w:r>
      <w:r w:rsidR="001067CA" w:rsidRPr="0088303C">
        <w:rPr>
          <w:lang w:val="en-US"/>
        </w:rPr>
        <w:t>(200 words)</w:t>
      </w:r>
    </w:p>
    <w:tbl>
      <w:tblPr>
        <w:tblStyle w:val="TableGrid"/>
        <w:tblW w:w="0" w:type="auto"/>
        <w:tblLook w:val="04A0" w:firstRow="1" w:lastRow="0" w:firstColumn="1" w:lastColumn="0" w:noHBand="0" w:noVBand="1"/>
      </w:tblPr>
      <w:tblGrid>
        <w:gridCol w:w="9300"/>
      </w:tblGrid>
      <w:tr w:rsidR="0088303C" w14:paraId="3782092B" w14:textId="77777777" w:rsidTr="0088303C">
        <w:trPr>
          <w:trHeight w:val="4257"/>
        </w:trPr>
        <w:tc>
          <w:tcPr>
            <w:tcW w:w="9300" w:type="dxa"/>
          </w:tcPr>
          <w:p w14:paraId="133D736E" w14:textId="77777777" w:rsidR="0088303C" w:rsidRDefault="0088303C" w:rsidP="0088303C">
            <w:pPr>
              <w:keepNext/>
              <w:keepLines/>
              <w:rPr>
                <w:lang w:val="en-US"/>
              </w:rPr>
            </w:pPr>
          </w:p>
        </w:tc>
      </w:tr>
    </w:tbl>
    <w:p w14:paraId="52312881" w14:textId="77777777" w:rsidR="0088303C" w:rsidRPr="0088303C" w:rsidRDefault="0088303C" w:rsidP="0088303C">
      <w:pPr>
        <w:keepNext/>
        <w:keepLines/>
        <w:spacing w:after="0"/>
        <w:rPr>
          <w:lang w:val="en-US"/>
        </w:rPr>
      </w:pPr>
    </w:p>
    <w:p w14:paraId="7D612898" w14:textId="06491EEB" w:rsidR="00694646" w:rsidRDefault="00694646" w:rsidP="0088303C">
      <w:pPr>
        <w:pStyle w:val="Heading2"/>
      </w:pPr>
      <w:r>
        <w:t>Recruitment Plan</w:t>
      </w:r>
      <w:r w:rsidR="00B1322F" w:rsidRPr="00B1322F">
        <w:rPr>
          <w:color w:val="FF0000"/>
        </w:rPr>
        <w:t>*</w:t>
      </w:r>
    </w:p>
    <w:p w14:paraId="64A1DB45" w14:textId="77044989" w:rsidR="00141195" w:rsidRDefault="008733AC" w:rsidP="0088303C">
      <w:pPr>
        <w:pStyle w:val="NoSpacing"/>
      </w:pPr>
      <w:r>
        <w:t xml:space="preserve">Briefly outline how you attract new members and help them make an informed decision about joining your group. For new groups, please provide an in-depth plan to attract a sufficient member base. We are interested in how you plan to recruit new members initially, but also what plans you have made to foster a strong commitment from them throughout the year. </w:t>
      </w:r>
      <w:r w:rsidR="00694646">
        <w:t>(250 words)</w:t>
      </w:r>
      <w:bookmarkEnd w:id="1"/>
    </w:p>
    <w:tbl>
      <w:tblPr>
        <w:tblStyle w:val="TableGrid"/>
        <w:tblW w:w="9609" w:type="dxa"/>
        <w:tblLook w:val="04A0" w:firstRow="1" w:lastRow="0" w:firstColumn="1" w:lastColumn="0" w:noHBand="0" w:noVBand="1"/>
      </w:tblPr>
      <w:tblGrid>
        <w:gridCol w:w="9609"/>
      </w:tblGrid>
      <w:tr w:rsidR="0088303C" w14:paraId="30B3AD8E" w14:textId="77777777" w:rsidTr="0088303C">
        <w:trPr>
          <w:trHeight w:val="5542"/>
        </w:trPr>
        <w:tc>
          <w:tcPr>
            <w:tcW w:w="9609" w:type="dxa"/>
          </w:tcPr>
          <w:p w14:paraId="45463031" w14:textId="77777777" w:rsidR="0088303C" w:rsidRDefault="0088303C" w:rsidP="0088303C">
            <w:pPr>
              <w:pStyle w:val="NoSpacing"/>
            </w:pPr>
          </w:p>
        </w:tc>
      </w:tr>
    </w:tbl>
    <w:p w14:paraId="4DF236F9" w14:textId="3E33C6CF" w:rsidR="004255B0" w:rsidRDefault="00694646" w:rsidP="0088303C">
      <w:pPr>
        <w:pStyle w:val="Heading2"/>
      </w:pPr>
      <w:bookmarkStart w:id="2" w:name="_Hlk109401925"/>
      <w:r>
        <w:lastRenderedPageBreak/>
        <w:t>Collaboration Plan</w:t>
      </w:r>
      <w:r w:rsidR="00B1322F" w:rsidRPr="00B1322F">
        <w:rPr>
          <w:color w:val="FF0000"/>
        </w:rPr>
        <w:t>*</w:t>
      </w:r>
    </w:p>
    <w:p w14:paraId="216EA336" w14:textId="7BE56178" w:rsidR="00141195" w:rsidRDefault="00694646" w:rsidP="0088303C">
      <w:pPr>
        <w:pStyle w:val="NoSpacing"/>
      </w:pPr>
      <w:r>
        <w:t>Provide a detailed list of all collaborations you take part in. We are particularly interested in cross-group collaborations, cross-institutional collaborations, and industry collaborations (include industry associations). (200 words)</w:t>
      </w:r>
      <w:bookmarkEnd w:id="2"/>
    </w:p>
    <w:tbl>
      <w:tblPr>
        <w:tblStyle w:val="TableGrid"/>
        <w:tblW w:w="9379" w:type="dxa"/>
        <w:tblLook w:val="04A0" w:firstRow="1" w:lastRow="0" w:firstColumn="1" w:lastColumn="0" w:noHBand="0" w:noVBand="1"/>
      </w:tblPr>
      <w:tblGrid>
        <w:gridCol w:w="9379"/>
      </w:tblGrid>
      <w:tr w:rsidR="0088303C" w14:paraId="748932D0" w14:textId="77777777" w:rsidTr="0088303C">
        <w:trPr>
          <w:trHeight w:val="4026"/>
        </w:trPr>
        <w:tc>
          <w:tcPr>
            <w:tcW w:w="9379" w:type="dxa"/>
          </w:tcPr>
          <w:p w14:paraId="3E8AF942" w14:textId="77777777" w:rsidR="0088303C" w:rsidRDefault="0088303C" w:rsidP="0088303C">
            <w:pPr>
              <w:pStyle w:val="NoSpacing"/>
            </w:pPr>
          </w:p>
        </w:tc>
      </w:tr>
    </w:tbl>
    <w:p w14:paraId="29D93906" w14:textId="77777777" w:rsidR="0088303C" w:rsidRDefault="0088303C" w:rsidP="0088303C">
      <w:pPr>
        <w:pStyle w:val="NoSpacing"/>
      </w:pPr>
    </w:p>
    <w:p w14:paraId="56C44FA8" w14:textId="635EB7D5" w:rsidR="00DB76F9" w:rsidRDefault="00DB76F9" w:rsidP="0088303C">
      <w:pPr>
        <w:pStyle w:val="Heading2"/>
      </w:pPr>
      <w:r>
        <w:t>Succession Plans</w:t>
      </w:r>
      <w:r w:rsidR="00B1322F" w:rsidRPr="00B1322F">
        <w:rPr>
          <w:color w:val="FF0000"/>
        </w:rPr>
        <w:t>*</w:t>
      </w:r>
    </w:p>
    <w:p w14:paraId="1A3AA478" w14:textId="5638F40F" w:rsidR="00DB76F9" w:rsidRDefault="00DB76F9" w:rsidP="0088303C">
      <w:pPr>
        <w:pStyle w:val="NoSpacing"/>
      </w:pPr>
      <w:r>
        <w:t>Provide a plan for how your group manages its membership over time and detail its plans for succession. Discuss what measures your group takes to ensure sustainable work – maintaining people, tools, space, and knowledge. (230 words)</w:t>
      </w:r>
    </w:p>
    <w:tbl>
      <w:tblPr>
        <w:tblStyle w:val="TableGrid"/>
        <w:tblW w:w="0" w:type="auto"/>
        <w:tblLook w:val="04A0" w:firstRow="1" w:lastRow="0" w:firstColumn="1" w:lastColumn="0" w:noHBand="0" w:noVBand="1"/>
      </w:tblPr>
      <w:tblGrid>
        <w:gridCol w:w="9330"/>
      </w:tblGrid>
      <w:tr w:rsidR="0088303C" w14:paraId="56DEE4F7" w14:textId="77777777" w:rsidTr="0088303C">
        <w:trPr>
          <w:trHeight w:val="5727"/>
        </w:trPr>
        <w:tc>
          <w:tcPr>
            <w:tcW w:w="9330" w:type="dxa"/>
          </w:tcPr>
          <w:p w14:paraId="6BD49ED9" w14:textId="77777777" w:rsidR="0088303C" w:rsidRDefault="0088303C" w:rsidP="0088303C">
            <w:pPr>
              <w:pStyle w:val="NoSpacing"/>
            </w:pPr>
          </w:p>
        </w:tc>
      </w:tr>
    </w:tbl>
    <w:p w14:paraId="4D02C2CA" w14:textId="43BF4EE7" w:rsidR="00DB76F9" w:rsidRDefault="00DB76F9" w:rsidP="0088303C">
      <w:pPr>
        <w:pStyle w:val="Heading2"/>
      </w:pPr>
      <w:r>
        <w:lastRenderedPageBreak/>
        <w:t>New Group Member Training</w:t>
      </w:r>
      <w:r w:rsidR="00B1322F" w:rsidRPr="00B1322F">
        <w:rPr>
          <w:color w:val="FF0000"/>
        </w:rPr>
        <w:t>*</w:t>
      </w:r>
    </w:p>
    <w:p w14:paraId="7DF79DF0" w14:textId="5178D55C" w:rsidR="00DB76F9" w:rsidRDefault="00DB76F9" w:rsidP="0088303C">
      <w:pPr>
        <w:pStyle w:val="NoSpacing"/>
      </w:pPr>
      <w:r>
        <w:t>Outline the training process for new members, and how you support their development during their first year in the group. (100 words)</w:t>
      </w:r>
    </w:p>
    <w:tbl>
      <w:tblPr>
        <w:tblStyle w:val="TableGrid"/>
        <w:tblW w:w="9519" w:type="dxa"/>
        <w:tblLook w:val="04A0" w:firstRow="1" w:lastRow="0" w:firstColumn="1" w:lastColumn="0" w:noHBand="0" w:noVBand="1"/>
      </w:tblPr>
      <w:tblGrid>
        <w:gridCol w:w="9519"/>
      </w:tblGrid>
      <w:tr w:rsidR="0088303C" w14:paraId="61358028" w14:textId="77777777" w:rsidTr="0088303C">
        <w:trPr>
          <w:trHeight w:val="2835"/>
        </w:trPr>
        <w:tc>
          <w:tcPr>
            <w:tcW w:w="9519" w:type="dxa"/>
          </w:tcPr>
          <w:p w14:paraId="176D8FE2" w14:textId="77777777" w:rsidR="0088303C" w:rsidRDefault="0088303C" w:rsidP="0088303C">
            <w:pPr>
              <w:pStyle w:val="NoSpacing"/>
            </w:pPr>
          </w:p>
        </w:tc>
      </w:tr>
    </w:tbl>
    <w:p w14:paraId="04649B46" w14:textId="77777777" w:rsidR="0088303C" w:rsidRDefault="0088303C" w:rsidP="0088303C">
      <w:pPr>
        <w:pStyle w:val="NoSpacing"/>
      </w:pPr>
    </w:p>
    <w:p w14:paraId="424F7216" w14:textId="1D42DCAC" w:rsidR="00DB76F9" w:rsidRDefault="00DB76F9" w:rsidP="0088303C">
      <w:pPr>
        <w:pStyle w:val="Heading2"/>
      </w:pPr>
      <w:r>
        <w:t>Senior Member Continued Development</w:t>
      </w:r>
      <w:r w:rsidR="00B1322F" w:rsidRPr="00B1322F">
        <w:rPr>
          <w:color w:val="FF0000"/>
        </w:rPr>
        <w:t>*</w:t>
      </w:r>
    </w:p>
    <w:p w14:paraId="4132981F" w14:textId="0B1375DA" w:rsidR="00DB76F9" w:rsidRDefault="00DB76F9" w:rsidP="0088303C">
      <w:pPr>
        <w:pStyle w:val="NoSpacing"/>
      </w:pPr>
      <w:r>
        <w:t>Outline how your senior members continue to benefit from being a part of your group. (50 words)</w:t>
      </w:r>
    </w:p>
    <w:tbl>
      <w:tblPr>
        <w:tblStyle w:val="TableGrid"/>
        <w:tblW w:w="9599" w:type="dxa"/>
        <w:tblLook w:val="04A0" w:firstRow="1" w:lastRow="0" w:firstColumn="1" w:lastColumn="0" w:noHBand="0" w:noVBand="1"/>
      </w:tblPr>
      <w:tblGrid>
        <w:gridCol w:w="9599"/>
      </w:tblGrid>
      <w:tr w:rsidR="0088303C" w14:paraId="6B29F0DB" w14:textId="77777777" w:rsidTr="0088303C">
        <w:trPr>
          <w:trHeight w:val="2806"/>
        </w:trPr>
        <w:tc>
          <w:tcPr>
            <w:tcW w:w="9599" w:type="dxa"/>
          </w:tcPr>
          <w:p w14:paraId="748D48AC" w14:textId="77777777" w:rsidR="0088303C" w:rsidRDefault="0088303C" w:rsidP="0088303C">
            <w:pPr>
              <w:pStyle w:val="NoSpacing"/>
            </w:pPr>
          </w:p>
        </w:tc>
      </w:tr>
    </w:tbl>
    <w:p w14:paraId="049CD137" w14:textId="77777777" w:rsidR="0088303C" w:rsidRDefault="0088303C" w:rsidP="0088303C">
      <w:pPr>
        <w:pStyle w:val="NoSpacing"/>
      </w:pPr>
    </w:p>
    <w:p w14:paraId="32C95873" w14:textId="2918636A" w:rsidR="00694646" w:rsidRDefault="00694646" w:rsidP="0088303C">
      <w:pPr>
        <w:pStyle w:val="Heading2"/>
      </w:pPr>
      <w:r>
        <w:t>Academic Success Plan</w:t>
      </w:r>
      <w:r w:rsidR="00B1322F" w:rsidRPr="00B1322F">
        <w:rPr>
          <w:color w:val="FF0000"/>
        </w:rPr>
        <w:t>*</w:t>
      </w:r>
    </w:p>
    <w:p w14:paraId="0D7B5B64" w14:textId="00573B6E" w:rsidR="00A0316A" w:rsidRDefault="00694646" w:rsidP="0088303C">
      <w:pPr>
        <w:pStyle w:val="NoSpacing"/>
      </w:pPr>
      <w:r>
        <w:t>Detail any policies or programs that help ensure your members do not experience academic difficulty as a result of their commitment to the group. (50 words)</w:t>
      </w:r>
    </w:p>
    <w:tbl>
      <w:tblPr>
        <w:tblStyle w:val="TableGrid"/>
        <w:tblW w:w="9569" w:type="dxa"/>
        <w:tblLook w:val="04A0" w:firstRow="1" w:lastRow="0" w:firstColumn="1" w:lastColumn="0" w:noHBand="0" w:noVBand="1"/>
      </w:tblPr>
      <w:tblGrid>
        <w:gridCol w:w="9569"/>
      </w:tblGrid>
      <w:tr w:rsidR="0088303C" w14:paraId="683CD50E" w14:textId="77777777" w:rsidTr="0088303C">
        <w:trPr>
          <w:trHeight w:val="2864"/>
        </w:trPr>
        <w:tc>
          <w:tcPr>
            <w:tcW w:w="9569" w:type="dxa"/>
          </w:tcPr>
          <w:p w14:paraId="0AF15B00" w14:textId="77777777" w:rsidR="0088303C" w:rsidRDefault="0088303C" w:rsidP="0088303C">
            <w:pPr>
              <w:pStyle w:val="NoSpacing"/>
            </w:pPr>
          </w:p>
        </w:tc>
      </w:tr>
    </w:tbl>
    <w:p w14:paraId="2D8F97EB" w14:textId="77777777" w:rsidR="0088303C" w:rsidRDefault="0088303C" w:rsidP="0088303C">
      <w:pPr>
        <w:pStyle w:val="NoSpacing"/>
      </w:pPr>
    </w:p>
    <w:p w14:paraId="61216EBF" w14:textId="77777777" w:rsidR="0088303C" w:rsidRDefault="0088303C" w:rsidP="0088303C">
      <w:pPr>
        <w:pStyle w:val="NoSpacing"/>
      </w:pPr>
    </w:p>
    <w:sectPr w:rsidR="0088303C" w:rsidSect="003A46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E6B9" w14:textId="77777777" w:rsidR="00526F76" w:rsidRDefault="00526F76" w:rsidP="00EC4D58">
      <w:pPr>
        <w:spacing w:after="0" w:line="240" w:lineRule="auto"/>
      </w:pPr>
      <w:r>
        <w:separator/>
      </w:r>
    </w:p>
  </w:endnote>
  <w:endnote w:type="continuationSeparator" w:id="0">
    <w:p w14:paraId="33A38BB8" w14:textId="77777777" w:rsidR="00526F76" w:rsidRDefault="00526F76" w:rsidP="00EC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10000FF" w:usb1="4000005B" w:usb2="00000000" w:usb3="00000000" w:csb0="0000000B" w:csb1="00000000"/>
  </w:font>
  <w:font w:name="Whitney Semibold">
    <w:altName w:val="Calibri"/>
    <w:panose1 w:val="00000000000000000000"/>
    <w:charset w:val="00"/>
    <w:family w:val="modern"/>
    <w:notTrueType/>
    <w:pitch w:val="variable"/>
    <w:sig w:usb0="A10000FF" w:usb1="4000005B" w:usb2="00000000" w:usb3="00000000" w:csb0="0000000B" w:csb1="00000000"/>
  </w:font>
  <w:font w:name="Whitney Medium">
    <w:altName w:val="Calibri"/>
    <w:panose1 w:val="00000000000000000000"/>
    <w:charset w:val="00"/>
    <w:family w:val="modern"/>
    <w:notTrueType/>
    <w:pitch w:val="variable"/>
    <w:sig w:usb0="A10000FF" w:usb1="4000005B" w:usb2="00000000" w:usb3="00000000" w:csb0="0000000B" w:csb1="00000000"/>
  </w:font>
  <w:font w:name="Whitney Bold">
    <w:altName w:val="Calibri"/>
    <w:panose1 w:val="00000000000000000000"/>
    <w:charset w:val="00"/>
    <w:family w:val="modern"/>
    <w:notTrueType/>
    <w:pitch w:val="variable"/>
    <w:sig w:usb0="A10000FF" w:usb1="4000005B"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A69C" w14:textId="77777777" w:rsidR="00927E9E" w:rsidRDefault="0092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406712"/>
      <w:docPartObj>
        <w:docPartGallery w:val="Page Numbers (Bottom of Page)"/>
        <w:docPartUnique/>
      </w:docPartObj>
    </w:sdtPr>
    <w:sdtEndPr>
      <w:rPr>
        <w:noProof/>
      </w:rPr>
    </w:sdtEndPr>
    <w:sdtContent>
      <w:p w14:paraId="2AB9A6F5" w14:textId="0A8BA576" w:rsidR="00526F76" w:rsidRDefault="00526F76">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fldChar w:fldCharType="begin"/>
        </w:r>
        <w:r>
          <w:rPr>
            <w:noProof/>
          </w:rPr>
          <w:instrText xml:space="preserve"> SAVEDATE  \@ "yyyy-MM-dd"  \* MERGEFORMAT </w:instrText>
        </w:r>
        <w:r>
          <w:rPr>
            <w:noProof/>
          </w:rPr>
          <w:fldChar w:fldCharType="separate"/>
        </w:r>
        <w:r w:rsidR="00927E9E">
          <w:rPr>
            <w:noProof/>
          </w:rPr>
          <w:t>2024-06-11</w:t>
        </w:r>
        <w:r>
          <w:rPr>
            <w:noProof/>
          </w:rPr>
          <w:fldChar w:fldCharType="end"/>
        </w:r>
      </w:p>
    </w:sdtContent>
  </w:sdt>
  <w:p w14:paraId="2F46DAB9" w14:textId="77777777" w:rsidR="00526F76" w:rsidRDefault="00526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D3CC" w14:textId="77777777" w:rsidR="00927E9E" w:rsidRDefault="00927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92AF" w14:textId="77777777" w:rsidR="00526F76" w:rsidRDefault="00526F76" w:rsidP="00EC4D58">
      <w:pPr>
        <w:spacing w:after="0" w:line="240" w:lineRule="auto"/>
      </w:pPr>
      <w:r>
        <w:separator/>
      </w:r>
    </w:p>
  </w:footnote>
  <w:footnote w:type="continuationSeparator" w:id="0">
    <w:p w14:paraId="3EF6F6A8" w14:textId="77777777" w:rsidR="00526F76" w:rsidRDefault="00526F76" w:rsidP="00EC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E55" w14:textId="77777777" w:rsidR="00927E9E" w:rsidRDefault="00927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21C" w14:textId="02FAE712" w:rsidR="00526F76" w:rsidRDefault="00526F76">
    <w:pPr>
      <w:pStyle w:val="Header"/>
    </w:pPr>
    <w:r>
      <w:tab/>
    </w:r>
    <w:r>
      <w:tab/>
      <w:t xml:space="preserve">Year </w:t>
    </w:r>
    <w:r w:rsidR="00B1322F">
      <w:t>202</w:t>
    </w:r>
    <w:r w:rsidR="00927E9E">
      <w:t>5</w:t>
    </w:r>
    <w:r>
      <w:t>/2</w:t>
    </w:r>
    <w:r w:rsidR="00927E9E">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4D4C" w14:textId="77777777" w:rsidR="00927E9E" w:rsidRDefault="00927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C1"/>
    <w:multiLevelType w:val="hybridMultilevel"/>
    <w:tmpl w:val="782EE48C"/>
    <w:lvl w:ilvl="0" w:tplc="FE62A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82B47"/>
    <w:multiLevelType w:val="hybridMultilevel"/>
    <w:tmpl w:val="F4A4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46F"/>
    <w:multiLevelType w:val="hybridMultilevel"/>
    <w:tmpl w:val="AAC02480"/>
    <w:lvl w:ilvl="0" w:tplc="10090001">
      <w:start w:val="1"/>
      <w:numFmt w:val="bullet"/>
      <w:lvlText w:val=""/>
      <w:lvlJc w:val="left"/>
      <w:pPr>
        <w:ind w:left="720" w:hanging="360"/>
      </w:pPr>
      <w:rPr>
        <w:rFonts w:ascii="Symbol" w:hAnsi="Symbol" w:hint="default"/>
      </w:rPr>
    </w:lvl>
    <w:lvl w:ilvl="1" w:tplc="F1609EA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8C4299"/>
    <w:multiLevelType w:val="hybridMultilevel"/>
    <w:tmpl w:val="3754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A1EAF"/>
    <w:multiLevelType w:val="hybridMultilevel"/>
    <w:tmpl w:val="1D1624CE"/>
    <w:lvl w:ilvl="0" w:tplc="E0641042">
      <w:numFmt w:val="bullet"/>
      <w:lvlText w:val="-"/>
      <w:lvlJc w:val="left"/>
      <w:pPr>
        <w:ind w:left="720" w:hanging="360"/>
      </w:pPr>
      <w:rPr>
        <w:rFonts w:ascii="Whitney Book" w:eastAsiaTheme="minorHAnsi" w:hAnsi="Whitney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560C8"/>
    <w:multiLevelType w:val="hybridMultilevel"/>
    <w:tmpl w:val="2C040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6C4600"/>
    <w:multiLevelType w:val="hybridMultilevel"/>
    <w:tmpl w:val="5522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1023D"/>
    <w:multiLevelType w:val="hybridMultilevel"/>
    <w:tmpl w:val="17AC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470B8"/>
    <w:multiLevelType w:val="hybridMultilevel"/>
    <w:tmpl w:val="127A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E7997"/>
    <w:multiLevelType w:val="hybridMultilevel"/>
    <w:tmpl w:val="EF26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C06AC"/>
    <w:multiLevelType w:val="hybridMultilevel"/>
    <w:tmpl w:val="35BCB5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B237A"/>
    <w:multiLevelType w:val="hybridMultilevel"/>
    <w:tmpl w:val="660E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A3ED3"/>
    <w:multiLevelType w:val="hybridMultilevel"/>
    <w:tmpl w:val="EA623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F517D"/>
    <w:multiLevelType w:val="hybridMultilevel"/>
    <w:tmpl w:val="03B0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B6DA8"/>
    <w:multiLevelType w:val="hybridMultilevel"/>
    <w:tmpl w:val="292C07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5"/>
  </w:num>
  <w:num w:numId="5">
    <w:abstractNumId w:val="7"/>
  </w:num>
  <w:num w:numId="6">
    <w:abstractNumId w:val="4"/>
  </w:num>
  <w:num w:numId="7">
    <w:abstractNumId w:val="6"/>
  </w:num>
  <w:num w:numId="8">
    <w:abstractNumId w:val="9"/>
  </w:num>
  <w:num w:numId="9">
    <w:abstractNumId w:val="11"/>
  </w:num>
  <w:num w:numId="10">
    <w:abstractNumId w:val="1"/>
  </w:num>
  <w:num w:numId="11">
    <w:abstractNumId w:val="8"/>
  </w:num>
  <w:num w:numId="12">
    <w:abstractNumId w:val="13"/>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50"/>
    <w:rsid w:val="000000FF"/>
    <w:rsid w:val="000130E5"/>
    <w:rsid w:val="000139D2"/>
    <w:rsid w:val="00021D43"/>
    <w:rsid w:val="00023AA6"/>
    <w:rsid w:val="000266A8"/>
    <w:rsid w:val="0004449A"/>
    <w:rsid w:val="00051C6E"/>
    <w:rsid w:val="00055ACC"/>
    <w:rsid w:val="00067A02"/>
    <w:rsid w:val="000825A9"/>
    <w:rsid w:val="000917E8"/>
    <w:rsid w:val="00095C30"/>
    <w:rsid w:val="000C3492"/>
    <w:rsid w:val="000C3B7F"/>
    <w:rsid w:val="000D4448"/>
    <w:rsid w:val="000D54E7"/>
    <w:rsid w:val="00101699"/>
    <w:rsid w:val="001067CA"/>
    <w:rsid w:val="00110409"/>
    <w:rsid w:val="00113ED9"/>
    <w:rsid w:val="00114D76"/>
    <w:rsid w:val="00122FFC"/>
    <w:rsid w:val="001328D7"/>
    <w:rsid w:val="001362A6"/>
    <w:rsid w:val="0014008E"/>
    <w:rsid w:val="00141195"/>
    <w:rsid w:val="001418D6"/>
    <w:rsid w:val="001430EE"/>
    <w:rsid w:val="0015099F"/>
    <w:rsid w:val="001524C3"/>
    <w:rsid w:val="00153A5C"/>
    <w:rsid w:val="00154E34"/>
    <w:rsid w:val="001644B3"/>
    <w:rsid w:val="001713BC"/>
    <w:rsid w:val="001732FB"/>
    <w:rsid w:val="001819FB"/>
    <w:rsid w:val="00182A18"/>
    <w:rsid w:val="001A07A5"/>
    <w:rsid w:val="001B4262"/>
    <w:rsid w:val="001B53E5"/>
    <w:rsid w:val="001C7DDA"/>
    <w:rsid w:val="001D10CB"/>
    <w:rsid w:val="001D15FB"/>
    <w:rsid w:val="001D162B"/>
    <w:rsid w:val="001E0189"/>
    <w:rsid w:val="001E1CBE"/>
    <w:rsid w:val="001E5E12"/>
    <w:rsid w:val="001F7926"/>
    <w:rsid w:val="0020028A"/>
    <w:rsid w:val="002058FC"/>
    <w:rsid w:val="00205A05"/>
    <w:rsid w:val="0020734B"/>
    <w:rsid w:val="00214EC5"/>
    <w:rsid w:val="00214F8A"/>
    <w:rsid w:val="002259FA"/>
    <w:rsid w:val="002470C8"/>
    <w:rsid w:val="00247B5E"/>
    <w:rsid w:val="00273C34"/>
    <w:rsid w:val="0028434C"/>
    <w:rsid w:val="00286B92"/>
    <w:rsid w:val="002927BB"/>
    <w:rsid w:val="002A4DB6"/>
    <w:rsid w:val="002A7C61"/>
    <w:rsid w:val="002B0902"/>
    <w:rsid w:val="002B6824"/>
    <w:rsid w:val="002C0787"/>
    <w:rsid w:val="003128DD"/>
    <w:rsid w:val="0033266F"/>
    <w:rsid w:val="00332B83"/>
    <w:rsid w:val="00340231"/>
    <w:rsid w:val="0034675B"/>
    <w:rsid w:val="003518E1"/>
    <w:rsid w:val="00353634"/>
    <w:rsid w:val="00356844"/>
    <w:rsid w:val="0036322C"/>
    <w:rsid w:val="00370838"/>
    <w:rsid w:val="0037097A"/>
    <w:rsid w:val="00374E90"/>
    <w:rsid w:val="00377B66"/>
    <w:rsid w:val="00381BA0"/>
    <w:rsid w:val="00381E50"/>
    <w:rsid w:val="00384730"/>
    <w:rsid w:val="00385E6F"/>
    <w:rsid w:val="003906FE"/>
    <w:rsid w:val="003A1CAD"/>
    <w:rsid w:val="003A32CF"/>
    <w:rsid w:val="003A46C7"/>
    <w:rsid w:val="003B6F37"/>
    <w:rsid w:val="003B7E3E"/>
    <w:rsid w:val="003C0D5B"/>
    <w:rsid w:val="003C1E19"/>
    <w:rsid w:val="003C4E3B"/>
    <w:rsid w:val="003D3439"/>
    <w:rsid w:val="003F46D7"/>
    <w:rsid w:val="004049DE"/>
    <w:rsid w:val="00414419"/>
    <w:rsid w:val="00422CF6"/>
    <w:rsid w:val="004255B0"/>
    <w:rsid w:val="00433D56"/>
    <w:rsid w:val="00440743"/>
    <w:rsid w:val="004466E5"/>
    <w:rsid w:val="0046262B"/>
    <w:rsid w:val="00463EA4"/>
    <w:rsid w:val="00467665"/>
    <w:rsid w:val="00474A0A"/>
    <w:rsid w:val="004817B1"/>
    <w:rsid w:val="004902A7"/>
    <w:rsid w:val="00491A67"/>
    <w:rsid w:val="00492854"/>
    <w:rsid w:val="004C1E21"/>
    <w:rsid w:val="004D2F81"/>
    <w:rsid w:val="004E1471"/>
    <w:rsid w:val="004E661A"/>
    <w:rsid w:val="004F0393"/>
    <w:rsid w:val="00502F6B"/>
    <w:rsid w:val="00504E96"/>
    <w:rsid w:val="00504F08"/>
    <w:rsid w:val="005074CC"/>
    <w:rsid w:val="00512A4F"/>
    <w:rsid w:val="00513A5E"/>
    <w:rsid w:val="00526F76"/>
    <w:rsid w:val="00530238"/>
    <w:rsid w:val="0054607E"/>
    <w:rsid w:val="0056458B"/>
    <w:rsid w:val="00583F14"/>
    <w:rsid w:val="005848A8"/>
    <w:rsid w:val="00586025"/>
    <w:rsid w:val="005C0C76"/>
    <w:rsid w:val="005C4B02"/>
    <w:rsid w:val="005C6204"/>
    <w:rsid w:val="005D7ACE"/>
    <w:rsid w:val="006013DF"/>
    <w:rsid w:val="00606E85"/>
    <w:rsid w:val="00613F0F"/>
    <w:rsid w:val="0061642C"/>
    <w:rsid w:val="0062546C"/>
    <w:rsid w:val="00635D0A"/>
    <w:rsid w:val="00646E8B"/>
    <w:rsid w:val="0065008B"/>
    <w:rsid w:val="0065291B"/>
    <w:rsid w:val="00663A1E"/>
    <w:rsid w:val="00666EB0"/>
    <w:rsid w:val="00694646"/>
    <w:rsid w:val="006A7E0F"/>
    <w:rsid w:val="006B3CA3"/>
    <w:rsid w:val="006B441A"/>
    <w:rsid w:val="006C298B"/>
    <w:rsid w:val="006C5A2A"/>
    <w:rsid w:val="006C6FA0"/>
    <w:rsid w:val="006C766E"/>
    <w:rsid w:val="006D2A3B"/>
    <w:rsid w:val="006F171E"/>
    <w:rsid w:val="006F3370"/>
    <w:rsid w:val="007075A7"/>
    <w:rsid w:val="00710065"/>
    <w:rsid w:val="00715D03"/>
    <w:rsid w:val="007355B4"/>
    <w:rsid w:val="00736908"/>
    <w:rsid w:val="0073703B"/>
    <w:rsid w:val="00737249"/>
    <w:rsid w:val="00741E9B"/>
    <w:rsid w:val="007503B1"/>
    <w:rsid w:val="007539F4"/>
    <w:rsid w:val="00780E96"/>
    <w:rsid w:val="007A7169"/>
    <w:rsid w:val="007B270C"/>
    <w:rsid w:val="007C26DE"/>
    <w:rsid w:val="007C7D8E"/>
    <w:rsid w:val="007D6F82"/>
    <w:rsid w:val="007E47A4"/>
    <w:rsid w:val="007E6E90"/>
    <w:rsid w:val="0080115B"/>
    <w:rsid w:val="0080695E"/>
    <w:rsid w:val="00810377"/>
    <w:rsid w:val="00824C5D"/>
    <w:rsid w:val="00834EEE"/>
    <w:rsid w:val="00853FD2"/>
    <w:rsid w:val="00855944"/>
    <w:rsid w:val="008644C4"/>
    <w:rsid w:val="008733AC"/>
    <w:rsid w:val="00876636"/>
    <w:rsid w:val="0088303C"/>
    <w:rsid w:val="00891194"/>
    <w:rsid w:val="008B4125"/>
    <w:rsid w:val="008B5D00"/>
    <w:rsid w:val="008C0048"/>
    <w:rsid w:val="008D412C"/>
    <w:rsid w:val="008E2213"/>
    <w:rsid w:val="008E2E76"/>
    <w:rsid w:val="00914E75"/>
    <w:rsid w:val="009158BD"/>
    <w:rsid w:val="00927E9E"/>
    <w:rsid w:val="00930DA4"/>
    <w:rsid w:val="0093123A"/>
    <w:rsid w:val="00936843"/>
    <w:rsid w:val="00941B4E"/>
    <w:rsid w:val="00956E32"/>
    <w:rsid w:val="00961CF8"/>
    <w:rsid w:val="0096485A"/>
    <w:rsid w:val="00965DF4"/>
    <w:rsid w:val="009967EA"/>
    <w:rsid w:val="009A1587"/>
    <w:rsid w:val="009B0FCA"/>
    <w:rsid w:val="009B1D09"/>
    <w:rsid w:val="009B6DF8"/>
    <w:rsid w:val="009C2422"/>
    <w:rsid w:val="009C4E0E"/>
    <w:rsid w:val="009C629E"/>
    <w:rsid w:val="009C7502"/>
    <w:rsid w:val="009F0DE3"/>
    <w:rsid w:val="00A0151A"/>
    <w:rsid w:val="00A01DB4"/>
    <w:rsid w:val="00A0316A"/>
    <w:rsid w:val="00A061B5"/>
    <w:rsid w:val="00A22734"/>
    <w:rsid w:val="00A328CB"/>
    <w:rsid w:val="00A57D8F"/>
    <w:rsid w:val="00A62FFF"/>
    <w:rsid w:val="00A67F28"/>
    <w:rsid w:val="00A70ED7"/>
    <w:rsid w:val="00A7373D"/>
    <w:rsid w:val="00A73B61"/>
    <w:rsid w:val="00A90552"/>
    <w:rsid w:val="00A93ECF"/>
    <w:rsid w:val="00AC1A22"/>
    <w:rsid w:val="00AE7515"/>
    <w:rsid w:val="00AF55A1"/>
    <w:rsid w:val="00AF72B5"/>
    <w:rsid w:val="00B03766"/>
    <w:rsid w:val="00B06BA6"/>
    <w:rsid w:val="00B1322F"/>
    <w:rsid w:val="00B143D2"/>
    <w:rsid w:val="00B17552"/>
    <w:rsid w:val="00B26BE6"/>
    <w:rsid w:val="00B3115B"/>
    <w:rsid w:val="00B3296F"/>
    <w:rsid w:val="00B34A0F"/>
    <w:rsid w:val="00B4287A"/>
    <w:rsid w:val="00B460F0"/>
    <w:rsid w:val="00B50200"/>
    <w:rsid w:val="00B5196B"/>
    <w:rsid w:val="00B561F5"/>
    <w:rsid w:val="00B60F53"/>
    <w:rsid w:val="00B63508"/>
    <w:rsid w:val="00B80F93"/>
    <w:rsid w:val="00B91B14"/>
    <w:rsid w:val="00B97D43"/>
    <w:rsid w:val="00BC053E"/>
    <w:rsid w:val="00BC0774"/>
    <w:rsid w:val="00BC1573"/>
    <w:rsid w:val="00BC2C79"/>
    <w:rsid w:val="00BD6CA4"/>
    <w:rsid w:val="00BE6D47"/>
    <w:rsid w:val="00BF5A69"/>
    <w:rsid w:val="00C03F83"/>
    <w:rsid w:val="00C05B76"/>
    <w:rsid w:val="00C07184"/>
    <w:rsid w:val="00C21E03"/>
    <w:rsid w:val="00C408AB"/>
    <w:rsid w:val="00C533F6"/>
    <w:rsid w:val="00C62195"/>
    <w:rsid w:val="00C70FD3"/>
    <w:rsid w:val="00C71270"/>
    <w:rsid w:val="00C92E2D"/>
    <w:rsid w:val="00CA1269"/>
    <w:rsid w:val="00CD7CE4"/>
    <w:rsid w:val="00CE22E2"/>
    <w:rsid w:val="00CF28CC"/>
    <w:rsid w:val="00D11B2B"/>
    <w:rsid w:val="00D14541"/>
    <w:rsid w:val="00D1529A"/>
    <w:rsid w:val="00D164EF"/>
    <w:rsid w:val="00D26EB6"/>
    <w:rsid w:val="00D4116F"/>
    <w:rsid w:val="00D45D3D"/>
    <w:rsid w:val="00D60C07"/>
    <w:rsid w:val="00D70CEB"/>
    <w:rsid w:val="00D74F02"/>
    <w:rsid w:val="00D757A4"/>
    <w:rsid w:val="00D77813"/>
    <w:rsid w:val="00D86D34"/>
    <w:rsid w:val="00D8704C"/>
    <w:rsid w:val="00D90BB7"/>
    <w:rsid w:val="00D92631"/>
    <w:rsid w:val="00D94F81"/>
    <w:rsid w:val="00DA5836"/>
    <w:rsid w:val="00DA5F73"/>
    <w:rsid w:val="00DB76F9"/>
    <w:rsid w:val="00DC3FF2"/>
    <w:rsid w:val="00DD61B5"/>
    <w:rsid w:val="00DE5E8D"/>
    <w:rsid w:val="00DE7410"/>
    <w:rsid w:val="00DF0F36"/>
    <w:rsid w:val="00DF2AEE"/>
    <w:rsid w:val="00DF3FA8"/>
    <w:rsid w:val="00E138D6"/>
    <w:rsid w:val="00E25C56"/>
    <w:rsid w:val="00E32C34"/>
    <w:rsid w:val="00E44627"/>
    <w:rsid w:val="00E453AE"/>
    <w:rsid w:val="00E46313"/>
    <w:rsid w:val="00E54C80"/>
    <w:rsid w:val="00E66A66"/>
    <w:rsid w:val="00E7513D"/>
    <w:rsid w:val="00E76117"/>
    <w:rsid w:val="00E8789F"/>
    <w:rsid w:val="00E90C7A"/>
    <w:rsid w:val="00E9541B"/>
    <w:rsid w:val="00EA5969"/>
    <w:rsid w:val="00EB2012"/>
    <w:rsid w:val="00EB34FF"/>
    <w:rsid w:val="00EC0DBE"/>
    <w:rsid w:val="00EC2349"/>
    <w:rsid w:val="00EC4D58"/>
    <w:rsid w:val="00ED7068"/>
    <w:rsid w:val="00ED764F"/>
    <w:rsid w:val="00EE1B76"/>
    <w:rsid w:val="00EE1BD6"/>
    <w:rsid w:val="00EE24DE"/>
    <w:rsid w:val="00EF6199"/>
    <w:rsid w:val="00F01071"/>
    <w:rsid w:val="00F1126A"/>
    <w:rsid w:val="00F17FA5"/>
    <w:rsid w:val="00F2040A"/>
    <w:rsid w:val="00F26268"/>
    <w:rsid w:val="00F27761"/>
    <w:rsid w:val="00F61771"/>
    <w:rsid w:val="00F63D5B"/>
    <w:rsid w:val="00F744F6"/>
    <w:rsid w:val="00F85941"/>
    <w:rsid w:val="00F92B35"/>
    <w:rsid w:val="00FB59BA"/>
    <w:rsid w:val="00FC20BD"/>
    <w:rsid w:val="00FD29B0"/>
    <w:rsid w:val="00FD4EAC"/>
    <w:rsid w:val="00FE488B"/>
    <w:rsid w:val="00FF03CE"/>
    <w:rsid w:val="00FF1F24"/>
    <w:rsid w:val="00FF3C20"/>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1B9DAA4"/>
  <w15:chartTrackingRefBased/>
  <w15:docId w15:val="{4F7A9FE5-7FE0-4C0D-AF54-E358975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DF"/>
    <w:rPr>
      <w:rFonts w:ascii="Whitney Book" w:hAnsi="Whitney Book"/>
      <w:lang w:val="en-CA"/>
    </w:rPr>
  </w:style>
  <w:style w:type="paragraph" w:styleId="Heading1">
    <w:name w:val="heading 1"/>
    <w:basedOn w:val="Normal"/>
    <w:next w:val="Normal"/>
    <w:link w:val="Heading1Char"/>
    <w:uiPriority w:val="9"/>
    <w:qFormat/>
    <w:rsid w:val="001A07A5"/>
    <w:pPr>
      <w:keepNext/>
      <w:keepLines/>
      <w:spacing w:before="240" w:after="0"/>
      <w:outlineLvl w:val="0"/>
    </w:pPr>
    <w:rPr>
      <w:rFonts w:ascii="Whitney Semibold" w:eastAsiaTheme="majorEastAsia" w:hAnsi="Whitney Semibold"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2FFC"/>
    <w:pPr>
      <w:keepNext/>
      <w:keepLines/>
      <w:spacing w:after="0" w:line="240" w:lineRule="auto"/>
      <w:outlineLvl w:val="1"/>
    </w:pPr>
    <w:rPr>
      <w:rFonts w:ascii="Whitney Medium" w:eastAsiaTheme="majorEastAsia" w:hAnsi="Whitney Medium" w:cstheme="majorBidi"/>
      <w:color w:val="2E74B5" w:themeColor="accent5" w:themeShade="BF"/>
      <w:sz w:val="26"/>
      <w:szCs w:val="26"/>
    </w:rPr>
  </w:style>
  <w:style w:type="paragraph" w:styleId="Heading3">
    <w:name w:val="heading 3"/>
    <w:basedOn w:val="Normal"/>
    <w:next w:val="Normal"/>
    <w:link w:val="Heading3Char"/>
    <w:uiPriority w:val="9"/>
    <w:unhideWhenUsed/>
    <w:qFormat/>
    <w:rsid w:val="006C298B"/>
    <w:pPr>
      <w:keepNext/>
      <w:keepLines/>
      <w:spacing w:before="40" w:after="0"/>
      <w:outlineLvl w:val="2"/>
    </w:pPr>
    <w:rPr>
      <w:rFonts w:ascii="Whitney Medium" w:eastAsiaTheme="majorEastAsia" w:hAnsi="Whitney Medium"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D58"/>
    <w:rPr>
      <w:rFonts w:ascii="Whitney Book" w:hAnsi="Whitney Book"/>
      <w:lang w:val="en-CA"/>
    </w:rPr>
  </w:style>
  <w:style w:type="paragraph" w:styleId="Footer">
    <w:name w:val="footer"/>
    <w:basedOn w:val="Normal"/>
    <w:link w:val="FooterChar"/>
    <w:uiPriority w:val="99"/>
    <w:unhideWhenUsed/>
    <w:rsid w:val="00EC4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58"/>
    <w:rPr>
      <w:rFonts w:ascii="Whitney Book" w:hAnsi="Whitney Book"/>
      <w:lang w:val="en-CA"/>
    </w:rPr>
  </w:style>
  <w:style w:type="character" w:customStyle="1" w:styleId="Heading1Char">
    <w:name w:val="Heading 1 Char"/>
    <w:basedOn w:val="DefaultParagraphFont"/>
    <w:link w:val="Heading1"/>
    <w:uiPriority w:val="9"/>
    <w:rsid w:val="001A07A5"/>
    <w:rPr>
      <w:rFonts w:ascii="Whitney Semibold" w:eastAsiaTheme="majorEastAsia" w:hAnsi="Whitney Semibold"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122FFC"/>
    <w:rPr>
      <w:rFonts w:ascii="Whitney Medium" w:eastAsiaTheme="majorEastAsia" w:hAnsi="Whitney Medium" w:cstheme="majorBidi"/>
      <w:color w:val="2E74B5" w:themeColor="accent5" w:themeShade="BF"/>
      <w:sz w:val="26"/>
      <w:szCs w:val="26"/>
      <w:lang w:val="en-CA"/>
    </w:rPr>
  </w:style>
  <w:style w:type="character" w:customStyle="1" w:styleId="Heading3Char">
    <w:name w:val="Heading 3 Char"/>
    <w:basedOn w:val="DefaultParagraphFont"/>
    <w:link w:val="Heading3"/>
    <w:uiPriority w:val="9"/>
    <w:rsid w:val="006C298B"/>
    <w:rPr>
      <w:rFonts w:ascii="Whitney Medium" w:eastAsiaTheme="majorEastAsia" w:hAnsi="Whitney Medium" w:cstheme="majorBidi"/>
      <w:color w:val="4472C4" w:themeColor="accent1"/>
      <w:sz w:val="24"/>
      <w:szCs w:val="24"/>
      <w:lang w:val="en-CA"/>
    </w:rPr>
  </w:style>
  <w:style w:type="paragraph" w:styleId="Title">
    <w:name w:val="Title"/>
    <w:basedOn w:val="Normal"/>
    <w:next w:val="Normal"/>
    <w:link w:val="TitleChar"/>
    <w:uiPriority w:val="10"/>
    <w:qFormat/>
    <w:rsid w:val="00710065"/>
    <w:pPr>
      <w:spacing w:after="0" w:line="240" w:lineRule="auto"/>
      <w:contextualSpacing/>
    </w:pPr>
    <w:rPr>
      <w:rFonts w:ascii="Whitney Bold" w:eastAsiaTheme="majorEastAsia" w:hAnsi="Whitney Bold" w:cstheme="majorBidi"/>
      <w:spacing w:val="-10"/>
      <w:kern w:val="28"/>
      <w:sz w:val="56"/>
      <w:szCs w:val="56"/>
    </w:rPr>
  </w:style>
  <w:style w:type="character" w:customStyle="1" w:styleId="TitleChar">
    <w:name w:val="Title Char"/>
    <w:basedOn w:val="DefaultParagraphFont"/>
    <w:link w:val="Title"/>
    <w:uiPriority w:val="10"/>
    <w:rsid w:val="00710065"/>
    <w:rPr>
      <w:rFonts w:ascii="Whitney Bold" w:eastAsiaTheme="majorEastAsia" w:hAnsi="Whitney Bold" w:cstheme="majorBidi"/>
      <w:spacing w:val="-10"/>
      <w:kern w:val="28"/>
      <w:sz w:val="56"/>
      <w:szCs w:val="56"/>
      <w:lang w:val="en-CA"/>
    </w:rPr>
  </w:style>
  <w:style w:type="paragraph" w:styleId="Subtitle">
    <w:name w:val="Subtitle"/>
    <w:basedOn w:val="Normal"/>
    <w:next w:val="Normal"/>
    <w:link w:val="SubtitleChar"/>
    <w:uiPriority w:val="11"/>
    <w:qFormat/>
    <w:rsid w:val="00122FFC"/>
    <w:pPr>
      <w:numPr>
        <w:ilvl w:val="1"/>
      </w:numPr>
      <w:pBdr>
        <w:bottom w:val="single" w:sz="6" w:space="1" w:color="auto"/>
      </w:pBdr>
    </w:pPr>
    <w:rPr>
      <w:rFonts w:ascii="Whitney Semibold" w:eastAsiaTheme="minorEastAsia" w:hAnsi="Whitney Semibold"/>
      <w:color w:val="5A5A5A" w:themeColor="text1" w:themeTint="A5"/>
      <w:sz w:val="36"/>
    </w:rPr>
  </w:style>
  <w:style w:type="character" w:customStyle="1" w:styleId="SubtitleChar">
    <w:name w:val="Subtitle Char"/>
    <w:basedOn w:val="DefaultParagraphFont"/>
    <w:link w:val="Subtitle"/>
    <w:uiPriority w:val="11"/>
    <w:rsid w:val="00122FFC"/>
    <w:rPr>
      <w:rFonts w:ascii="Whitney Semibold" w:eastAsiaTheme="minorEastAsia" w:hAnsi="Whitney Semibold"/>
      <w:color w:val="5A5A5A" w:themeColor="text1" w:themeTint="A5"/>
      <w:sz w:val="36"/>
      <w:lang w:val="en-CA"/>
    </w:rPr>
  </w:style>
  <w:style w:type="character" w:styleId="CommentReference">
    <w:name w:val="annotation reference"/>
    <w:basedOn w:val="DefaultParagraphFont"/>
    <w:uiPriority w:val="99"/>
    <w:semiHidden/>
    <w:unhideWhenUsed/>
    <w:rsid w:val="00710065"/>
    <w:rPr>
      <w:sz w:val="16"/>
      <w:szCs w:val="16"/>
    </w:rPr>
  </w:style>
  <w:style w:type="paragraph" w:styleId="CommentText">
    <w:name w:val="annotation text"/>
    <w:basedOn w:val="Normal"/>
    <w:link w:val="CommentTextChar"/>
    <w:uiPriority w:val="99"/>
    <w:unhideWhenUsed/>
    <w:rsid w:val="00710065"/>
    <w:pPr>
      <w:spacing w:line="240" w:lineRule="auto"/>
    </w:pPr>
    <w:rPr>
      <w:sz w:val="20"/>
      <w:szCs w:val="20"/>
    </w:rPr>
  </w:style>
  <w:style w:type="character" w:customStyle="1" w:styleId="CommentTextChar">
    <w:name w:val="Comment Text Char"/>
    <w:basedOn w:val="DefaultParagraphFont"/>
    <w:link w:val="CommentText"/>
    <w:uiPriority w:val="99"/>
    <w:rsid w:val="00710065"/>
    <w:rPr>
      <w:rFonts w:ascii="Whitney Book" w:hAnsi="Whitney Book"/>
      <w:sz w:val="20"/>
      <w:szCs w:val="20"/>
      <w:lang w:val="en-CA"/>
    </w:rPr>
  </w:style>
  <w:style w:type="paragraph" w:styleId="CommentSubject">
    <w:name w:val="annotation subject"/>
    <w:basedOn w:val="CommentText"/>
    <w:next w:val="CommentText"/>
    <w:link w:val="CommentSubjectChar"/>
    <w:uiPriority w:val="99"/>
    <w:semiHidden/>
    <w:unhideWhenUsed/>
    <w:rsid w:val="00710065"/>
    <w:rPr>
      <w:b/>
      <w:bCs/>
    </w:rPr>
  </w:style>
  <w:style w:type="character" w:customStyle="1" w:styleId="CommentSubjectChar">
    <w:name w:val="Comment Subject Char"/>
    <w:basedOn w:val="CommentTextChar"/>
    <w:link w:val="CommentSubject"/>
    <w:uiPriority w:val="99"/>
    <w:semiHidden/>
    <w:rsid w:val="00710065"/>
    <w:rPr>
      <w:rFonts w:ascii="Whitney Book" w:hAnsi="Whitney Book"/>
      <w:b/>
      <w:bCs/>
      <w:sz w:val="20"/>
      <w:szCs w:val="20"/>
      <w:lang w:val="en-CA"/>
    </w:rPr>
  </w:style>
  <w:style w:type="paragraph" w:styleId="BalloonText">
    <w:name w:val="Balloon Text"/>
    <w:basedOn w:val="Normal"/>
    <w:link w:val="BalloonTextChar"/>
    <w:uiPriority w:val="99"/>
    <w:semiHidden/>
    <w:unhideWhenUsed/>
    <w:rsid w:val="00710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65"/>
    <w:rPr>
      <w:rFonts w:ascii="Segoe UI" w:hAnsi="Segoe UI" w:cs="Segoe UI"/>
      <w:sz w:val="18"/>
      <w:szCs w:val="18"/>
      <w:lang w:val="en-CA"/>
    </w:rPr>
  </w:style>
  <w:style w:type="paragraph" w:styleId="ListParagraph">
    <w:name w:val="List Paragraph"/>
    <w:basedOn w:val="Normal"/>
    <w:uiPriority w:val="34"/>
    <w:qFormat/>
    <w:rsid w:val="00694646"/>
    <w:pPr>
      <w:ind w:left="720"/>
      <w:contextualSpacing/>
    </w:pPr>
  </w:style>
  <w:style w:type="table" w:customStyle="1" w:styleId="TableGrid1">
    <w:name w:val="Table Grid1"/>
    <w:basedOn w:val="TableNormal"/>
    <w:next w:val="TableGrid"/>
    <w:uiPriority w:val="39"/>
    <w:rsid w:val="00BF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A4F"/>
    <w:rPr>
      <w:color w:val="0563C1" w:themeColor="hyperlink"/>
      <w:u w:val="single"/>
    </w:rPr>
  </w:style>
  <w:style w:type="character" w:styleId="UnresolvedMention">
    <w:name w:val="Unresolved Mention"/>
    <w:basedOn w:val="DefaultParagraphFont"/>
    <w:uiPriority w:val="99"/>
    <w:semiHidden/>
    <w:unhideWhenUsed/>
    <w:rsid w:val="00512A4F"/>
    <w:rPr>
      <w:color w:val="605E5C"/>
      <w:shd w:val="clear" w:color="auto" w:fill="E1DFDD"/>
    </w:rPr>
  </w:style>
  <w:style w:type="character" w:styleId="FollowedHyperlink">
    <w:name w:val="FollowedHyperlink"/>
    <w:basedOn w:val="DefaultParagraphFont"/>
    <w:uiPriority w:val="99"/>
    <w:semiHidden/>
    <w:unhideWhenUsed/>
    <w:rsid w:val="00A62FFF"/>
    <w:rPr>
      <w:color w:val="954F72" w:themeColor="followedHyperlink"/>
      <w:u w:val="single"/>
    </w:rPr>
  </w:style>
  <w:style w:type="table" w:customStyle="1" w:styleId="TableGrid2">
    <w:name w:val="Table Grid2"/>
    <w:basedOn w:val="TableNormal"/>
    <w:next w:val="TableGrid"/>
    <w:uiPriority w:val="39"/>
    <w:rsid w:val="00B0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303C"/>
    <w:pPr>
      <w:spacing w:after="0" w:line="240" w:lineRule="auto"/>
    </w:pPr>
    <w:rPr>
      <w:rFonts w:ascii="Whitney Book" w:hAnsi="Whitney Book"/>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3499">
      <w:bodyDiv w:val="1"/>
      <w:marLeft w:val="0"/>
      <w:marRight w:val="0"/>
      <w:marTop w:val="0"/>
      <w:marBottom w:val="0"/>
      <w:divBdr>
        <w:top w:val="none" w:sz="0" w:space="0" w:color="auto"/>
        <w:left w:val="none" w:sz="0" w:space="0" w:color="auto"/>
        <w:bottom w:val="none" w:sz="0" w:space="0" w:color="auto"/>
        <w:right w:val="none" w:sz="0" w:space="0" w:color="auto"/>
      </w:divBdr>
    </w:div>
    <w:div w:id="723135855">
      <w:bodyDiv w:val="1"/>
      <w:marLeft w:val="0"/>
      <w:marRight w:val="0"/>
      <w:marTop w:val="0"/>
      <w:marBottom w:val="0"/>
      <w:divBdr>
        <w:top w:val="none" w:sz="0" w:space="0" w:color="auto"/>
        <w:left w:val="none" w:sz="0" w:space="0" w:color="auto"/>
        <w:bottom w:val="none" w:sz="0" w:space="0" w:color="auto"/>
        <w:right w:val="none" w:sz="0" w:space="0" w:color="auto"/>
      </w:divBdr>
    </w:div>
    <w:div w:id="1629121937">
      <w:bodyDiv w:val="1"/>
      <w:marLeft w:val="0"/>
      <w:marRight w:val="0"/>
      <w:marTop w:val="0"/>
      <w:marBottom w:val="0"/>
      <w:divBdr>
        <w:top w:val="none" w:sz="0" w:space="0" w:color="auto"/>
        <w:left w:val="none" w:sz="0" w:space="0" w:color="auto"/>
        <w:bottom w:val="none" w:sz="0" w:space="0" w:color="auto"/>
        <w:right w:val="none" w:sz="0" w:space="0" w:color="auto"/>
      </w:divBdr>
    </w:div>
    <w:div w:id="1684547272">
      <w:bodyDiv w:val="1"/>
      <w:marLeft w:val="0"/>
      <w:marRight w:val="0"/>
      <w:marTop w:val="0"/>
      <w:marBottom w:val="0"/>
      <w:divBdr>
        <w:top w:val="none" w:sz="0" w:space="0" w:color="auto"/>
        <w:left w:val="none" w:sz="0" w:space="0" w:color="auto"/>
        <w:bottom w:val="none" w:sz="0" w:space="0" w:color="auto"/>
        <w:right w:val="none" w:sz="0" w:space="0" w:color="auto"/>
      </w:divBdr>
    </w:div>
    <w:div w:id="1908878682">
      <w:bodyDiv w:val="1"/>
      <w:marLeft w:val="0"/>
      <w:marRight w:val="0"/>
      <w:marTop w:val="0"/>
      <w:marBottom w:val="0"/>
      <w:divBdr>
        <w:top w:val="none" w:sz="0" w:space="0" w:color="auto"/>
        <w:left w:val="none" w:sz="0" w:space="0" w:color="auto"/>
        <w:bottom w:val="none" w:sz="0" w:space="0" w:color="auto"/>
        <w:right w:val="none" w:sz="0" w:space="0" w:color="auto"/>
      </w:divBdr>
    </w:div>
    <w:div w:id="1940673384">
      <w:bodyDiv w:val="1"/>
      <w:marLeft w:val="0"/>
      <w:marRight w:val="0"/>
      <w:marTop w:val="0"/>
      <w:marBottom w:val="0"/>
      <w:divBdr>
        <w:top w:val="none" w:sz="0" w:space="0" w:color="auto"/>
        <w:left w:val="none" w:sz="0" w:space="0" w:color="auto"/>
        <w:bottom w:val="none" w:sz="0" w:space="0" w:color="auto"/>
        <w:right w:val="none" w:sz="0" w:space="0" w:color="auto"/>
      </w:divBdr>
    </w:div>
    <w:div w:id="20463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E0E5-D664-4525-8276-EC0FBDE9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625</Words>
  <Characters>3558</Characters>
  <Application>Microsoft Office Word</Application>
  <DocSecurity>0</DocSecurity>
  <Lines>148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Gingera, Connor</dc:creator>
  <cp:keywords/>
  <dc:description/>
  <cp:lastModifiedBy>Wu, Claire</cp:lastModifiedBy>
  <cp:revision>70</cp:revision>
  <cp:lastPrinted>2023-07-18T17:54:00Z</cp:lastPrinted>
  <dcterms:created xsi:type="dcterms:W3CDTF">2023-07-05T18:38:00Z</dcterms:created>
  <dcterms:modified xsi:type="dcterms:W3CDTF">2025-07-25T17:10:00Z</dcterms:modified>
</cp:coreProperties>
</file>